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3"/>
        <w:gridCol w:w="554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4967D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967DA">
              <w:rPr>
                <w:color w:val="000000"/>
                <w:sz w:val="20"/>
                <w:szCs w:val="20"/>
                <w:lang w:val="en-US"/>
              </w:rPr>
              <w:t>CHE</w:t>
            </w:r>
            <w:r w:rsidR="00DB765D">
              <w:rPr>
                <w:color w:val="000000"/>
                <w:sz w:val="20"/>
                <w:szCs w:val="20"/>
                <w:lang w:val="en-US"/>
              </w:rPr>
              <w:t>352 G</w:t>
            </w:r>
            <w:r w:rsidR="00DB765D" w:rsidRPr="00DB765D">
              <w:rPr>
                <w:color w:val="000000"/>
                <w:sz w:val="20"/>
                <w:szCs w:val="20"/>
                <w:lang w:val="en-US"/>
              </w:rPr>
              <w:t>eothermal Energy And Application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3A511E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DB765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B765D" w:rsidRPr="00DB765D">
              <w:rPr>
                <w:color w:val="000000"/>
                <w:sz w:val="20"/>
                <w:szCs w:val="20"/>
                <w:lang w:val="en-US"/>
              </w:rPr>
              <w:t>Characteristics of geothermal resources, geothermal energy utilization ways to teach geothermal energy processes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DB765D" w:rsidP="002A3C63">
            <w:pPr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 xml:space="preserve">Dickson, M.F.,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Fanelli</w:t>
            </w:r>
            <w:proofErr w:type="spellEnd"/>
            <w:r w:rsidRPr="00DB765D">
              <w:rPr>
                <w:color w:val="000000"/>
                <w:sz w:val="20"/>
                <w:szCs w:val="20"/>
                <w:lang w:val="en-US"/>
              </w:rPr>
              <w:t xml:space="preserve">, M., Geothermal Energy, John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Wiley&amp;Sons</w:t>
            </w:r>
            <w:proofErr w:type="spellEnd"/>
            <w:r w:rsidRPr="00DB765D">
              <w:rPr>
                <w:color w:val="000000"/>
                <w:sz w:val="20"/>
                <w:szCs w:val="20"/>
                <w:lang w:val="en-US"/>
              </w:rPr>
              <w:t>, 1995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81541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B765D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4967DA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B765D" w:rsidRDefault="00800488" w:rsidP="00DB765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2A3C63">
              <w:t xml:space="preserve"> </w:t>
            </w:r>
            <w:r w:rsidR="00DB765D" w:rsidRPr="00DB765D"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Characteristics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of </w:t>
            </w:r>
            <w:proofErr w:type="spellStart"/>
            <w:r w:rsidR="00DB765D" w:rsidRPr="00DB765D">
              <w:rPr>
                <w:sz w:val="20"/>
                <w:szCs w:val="20"/>
              </w:rPr>
              <w:t>geothermal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resources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, </w:t>
            </w:r>
            <w:proofErr w:type="spellStart"/>
            <w:r w:rsidR="00DB765D" w:rsidRPr="00DB765D">
              <w:rPr>
                <w:sz w:val="20"/>
                <w:szCs w:val="20"/>
              </w:rPr>
              <w:t>geothermal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energy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utilization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ways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to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teach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geothermal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energy</w:t>
            </w:r>
            <w:proofErr w:type="spellEnd"/>
            <w:r w:rsidR="00DB765D" w:rsidRPr="00DB765D">
              <w:rPr>
                <w:sz w:val="20"/>
                <w:szCs w:val="20"/>
              </w:rPr>
              <w:t xml:space="preserve"> </w:t>
            </w:r>
            <w:proofErr w:type="spellStart"/>
            <w:r w:rsidR="00DB765D" w:rsidRPr="00DB765D">
              <w:rPr>
                <w:sz w:val="20"/>
                <w:szCs w:val="20"/>
              </w:rPr>
              <w:t>processes</w:t>
            </w:r>
            <w:proofErr w:type="spellEnd"/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C44E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 w:rsidR="004C44EB" w:rsidRPr="004C44EB">
              <w:rPr>
                <w:color w:val="000000"/>
                <w:sz w:val="20"/>
                <w:szCs w:val="20"/>
                <w:lang w:val="en-US"/>
              </w:rPr>
              <w:t>Recognition of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 xml:space="preserve"> the need for lifelong learning</w:t>
            </w:r>
          </w:p>
          <w:p w:rsidR="00800488" w:rsidRPr="00831B93" w:rsidRDefault="004C44EB" w:rsidP="004C44E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</w:t>
            </w:r>
            <w:r w:rsidR="00142095">
              <w:rPr>
                <w:color w:val="000000"/>
                <w:sz w:val="20"/>
                <w:szCs w:val="20"/>
                <w:lang w:val="en-US"/>
              </w:rPr>
              <w:t xml:space="preserve">Ability to access information, </w:t>
            </w:r>
            <w:r w:rsidRPr="004C44EB">
              <w:rPr>
                <w:color w:val="000000"/>
                <w:sz w:val="20"/>
                <w:szCs w:val="20"/>
                <w:lang w:val="en-US"/>
              </w:rPr>
              <w:t>to follow developments in science and technology, and to continue to educate him/herself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42095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1.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Introduction, history, reserves, Physical and chemical properties of geothermal resources.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2.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Introduction, history, reserves, Physical and chemical properties of geothermal resources.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3.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Research methods of geothermal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sourses</w:t>
            </w:r>
            <w:proofErr w:type="spellEnd"/>
            <w:r w:rsidRPr="00DB765D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apllications</w:t>
            </w:r>
            <w:proofErr w:type="spellEnd"/>
            <w:r w:rsidRPr="00DB765D">
              <w:rPr>
                <w:color w:val="000000"/>
                <w:sz w:val="20"/>
                <w:szCs w:val="20"/>
                <w:lang w:val="en-US"/>
              </w:rPr>
              <w:t xml:space="preserve"> in Turkey and in the World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4.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Research methods of geothermal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sourses</w:t>
            </w:r>
            <w:proofErr w:type="spellEnd"/>
            <w:r w:rsidRPr="00DB765D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apllications</w:t>
            </w:r>
            <w:proofErr w:type="spellEnd"/>
            <w:r w:rsidRPr="00DB765D">
              <w:rPr>
                <w:color w:val="000000"/>
                <w:sz w:val="20"/>
                <w:szCs w:val="20"/>
                <w:lang w:val="en-US"/>
              </w:rPr>
              <w:t xml:space="preserve"> in Turkey and in the World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5.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Research methods of geothermal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sourses</w:t>
            </w:r>
            <w:proofErr w:type="spellEnd"/>
            <w:r w:rsidRPr="00DB765D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apllications</w:t>
            </w:r>
            <w:proofErr w:type="spellEnd"/>
            <w:r w:rsidRPr="00DB765D">
              <w:rPr>
                <w:color w:val="000000"/>
                <w:sz w:val="20"/>
                <w:szCs w:val="20"/>
                <w:lang w:val="en-US"/>
              </w:rPr>
              <w:t xml:space="preserve"> in Turkey and in the World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6.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</w:t>
            </w:r>
            <w:r w:rsidR="00605C14" w:rsidRPr="00DB765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605C14" w:rsidRPr="00DB765D">
              <w:rPr>
                <w:color w:val="000000"/>
                <w:sz w:val="20"/>
                <w:szCs w:val="20"/>
                <w:lang w:val="en-US"/>
              </w:rPr>
              <w:t xml:space="preserve">Research methods of geothermal </w:t>
            </w:r>
            <w:proofErr w:type="spellStart"/>
            <w:r w:rsidR="00605C14" w:rsidRPr="00DB765D">
              <w:rPr>
                <w:color w:val="000000"/>
                <w:sz w:val="20"/>
                <w:szCs w:val="20"/>
                <w:lang w:val="en-US"/>
              </w:rPr>
              <w:t>sourses</w:t>
            </w:r>
            <w:proofErr w:type="spellEnd"/>
            <w:r w:rsidR="00605C14" w:rsidRPr="00DB765D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605C14" w:rsidRPr="00DB765D">
              <w:rPr>
                <w:color w:val="000000"/>
                <w:sz w:val="20"/>
                <w:szCs w:val="20"/>
                <w:lang w:val="en-US"/>
              </w:rPr>
              <w:t>apllications</w:t>
            </w:r>
            <w:proofErr w:type="spellEnd"/>
            <w:r w:rsidR="00605C14" w:rsidRPr="00DB765D">
              <w:rPr>
                <w:color w:val="000000"/>
                <w:sz w:val="20"/>
                <w:szCs w:val="20"/>
                <w:lang w:val="en-US"/>
              </w:rPr>
              <w:t xml:space="preserve"> in Turkey and in the World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7.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Usage and benefit methods of geothermal energy, farming, heating, tourism, cooling and drying etc.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8.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Usage and benefit methods of geothermal energy, farming, heating, tourism, cooling and drying etc.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9.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Usage and benefit methods of geothermal energy, farming, heating, tourism, cooling and drying etc.</w:t>
            </w:r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10.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Electricity production methods and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aplications</w:t>
            </w:r>
            <w:proofErr w:type="spellEnd"/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11.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Electricity production methods and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aplications</w:t>
            </w:r>
            <w:proofErr w:type="spellEnd"/>
          </w:p>
          <w:p w:rsidR="00DB765D" w:rsidRPr="00DB765D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12.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Electricity production methods and </w:t>
            </w:r>
            <w:proofErr w:type="spellStart"/>
            <w:r w:rsidRPr="00DB765D">
              <w:rPr>
                <w:color w:val="000000"/>
                <w:sz w:val="20"/>
                <w:szCs w:val="20"/>
                <w:lang w:val="en-US"/>
              </w:rPr>
              <w:t>aplications</w:t>
            </w:r>
            <w:proofErr w:type="spellEnd"/>
          </w:p>
          <w:p w:rsidR="00605C14" w:rsidRPr="00DB765D" w:rsidRDefault="00DB765D" w:rsidP="00605C14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13.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</w:t>
            </w:r>
            <w:r w:rsidR="00605C14" w:rsidRPr="00DB765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605C14" w:rsidRPr="00DB765D">
              <w:rPr>
                <w:color w:val="000000"/>
                <w:sz w:val="20"/>
                <w:szCs w:val="20"/>
                <w:lang w:val="en-US"/>
              </w:rPr>
              <w:t xml:space="preserve">Electricity production methods and </w:t>
            </w:r>
            <w:proofErr w:type="spellStart"/>
            <w:r w:rsidR="00605C14" w:rsidRPr="00DB765D">
              <w:rPr>
                <w:color w:val="000000"/>
                <w:sz w:val="20"/>
                <w:szCs w:val="20"/>
                <w:lang w:val="en-US"/>
              </w:rPr>
              <w:t>aplications</w:t>
            </w:r>
            <w:proofErr w:type="spellEnd"/>
          </w:p>
          <w:p w:rsidR="00800488" w:rsidRPr="001742DE" w:rsidRDefault="00DB765D" w:rsidP="00DB765D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DB765D">
              <w:rPr>
                <w:color w:val="000000"/>
                <w:sz w:val="20"/>
                <w:szCs w:val="20"/>
                <w:lang w:val="en-US"/>
              </w:rPr>
              <w:t>14. Week</w:t>
            </w:r>
            <w:r w:rsidRPr="00DB765D">
              <w:rPr>
                <w:color w:val="000000"/>
                <w:sz w:val="20"/>
                <w:szCs w:val="20"/>
                <w:lang w:val="en-US"/>
              </w:rPr>
              <w:tab/>
              <w:t xml:space="preserve"> Electricity production methods and aplications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6D6A8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6D6A8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9C7A93" w:rsidRPr="00831B93" w:rsidTr="006D6A8C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605C1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605C1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605C1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605C1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81E25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6D6A8C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81E25"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5466A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831B93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6D6A8C" w:rsidRPr="00831B93" w:rsidTr="00081E25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D6A8C" w:rsidRPr="00831B93" w:rsidRDefault="006D6A8C" w:rsidP="00605C1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B765D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B765D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B765D">
                    <w:rPr>
                      <w:color w:val="000000"/>
                      <w:sz w:val="18"/>
                      <w:szCs w:val="18"/>
                    </w:rPr>
                    <w:t>76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B765D">
                    <w:rPr>
                      <w:color w:val="000000"/>
                      <w:sz w:val="18"/>
                      <w:szCs w:val="18"/>
                    </w:rPr>
                    <w:t>3,04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605C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BE7DFF" w:rsidRDefault="006D6A8C" w:rsidP="00605C14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81E25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9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612"/>
              <w:gridCol w:w="335"/>
              <w:gridCol w:w="335"/>
              <w:gridCol w:w="335"/>
              <w:gridCol w:w="285"/>
              <w:gridCol w:w="335"/>
            </w:tblGrid>
            <w:tr w:rsidR="00800488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605C14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831B93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bookmarkStart w:id="0" w:name="_GoBack" w:colFirst="1" w:colLast="1"/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3B7713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5C14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831B93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3B7713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5C14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831B93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3B7713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device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product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under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way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meet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desired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result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 (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include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factors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economic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environmental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sustainability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manufacturability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ethics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social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political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according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nature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5C14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831B93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3B7713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devise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techniques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tools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needed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employ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5C14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831B93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3B7713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conduct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experiments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gather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B7713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analyze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interpret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investigating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5C14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831B93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3B7713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intra-disciplinary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5C14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831B93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3B7713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multi-disciplinary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teams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5C14" w:rsidRPr="00831B93" w:rsidTr="00612F8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831B93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3B7713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A</w:t>
                  </w:r>
                  <w:r w:rsidRPr="003B7713">
                    <w:rPr>
                      <w:sz w:val="20"/>
                      <w:szCs w:val="20"/>
                    </w:rPr>
                    <w:t>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individually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05C14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831B93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3B7713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communicate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Turkish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both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orally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>
                    <w:rPr>
                      <w:sz w:val="20"/>
                      <w:szCs w:val="20"/>
                    </w:rPr>
                    <w:t>ability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write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comprehend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written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make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presentations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5C14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831B93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3B7713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Prepare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design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production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give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receive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clear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intelligiable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instructions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05C14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831B93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3B7713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Recognition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need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lifelong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access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educate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herself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05C14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831B93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3B7713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professional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05C14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831B93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3B7713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business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project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change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05C14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831B93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3B7713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entrepreneurship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innovation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sustainable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development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05C14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831B93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3B7713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contemporary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B7713">
                    <w:rPr>
                      <w:sz w:val="20"/>
                      <w:szCs w:val="20"/>
                    </w:rPr>
                    <w:t>global</w:t>
                  </w:r>
                  <w:proofErr w:type="gram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societal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environment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05C14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831B93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3B7713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consequences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05C14" w:rsidRPr="00831B93" w:rsidTr="00E546C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E9720D" w:rsidRDefault="00605C14" w:rsidP="00605C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Knowledge on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standards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used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in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engineering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practice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05C14" w:rsidRPr="009D7E45" w:rsidRDefault="00605C14" w:rsidP="00605C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bookmarkEnd w:id="0"/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576FFC" w:rsidRDefault="00576FFC" w:rsidP="00576FFC">
            <w:pPr>
              <w:rPr>
                <w:color w:val="000000"/>
                <w:sz w:val="20"/>
                <w:szCs w:val="20"/>
                <w:lang w:val="en-US"/>
              </w:rPr>
            </w:pPr>
            <w:r w:rsidRPr="00576FFC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576FFC">
              <w:rPr>
                <w:color w:val="000000"/>
                <w:sz w:val="20"/>
                <w:szCs w:val="20"/>
                <w:lang w:val="en-US"/>
              </w:rPr>
              <w:t>Metin</w:t>
            </w:r>
            <w:proofErr w:type="spellEnd"/>
            <w:r w:rsidRPr="00576FFC">
              <w:rPr>
                <w:color w:val="000000"/>
                <w:sz w:val="20"/>
                <w:szCs w:val="20"/>
                <w:lang w:val="en-US"/>
              </w:rPr>
              <w:t xml:space="preserve"> GÜRÜ- Email: mguru@gazi.edu.tr</w:t>
            </w:r>
          </w:p>
        </w:tc>
      </w:tr>
    </w:tbl>
    <w:p w:rsidR="00831005" w:rsidRPr="00831B93" w:rsidRDefault="00605C14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81E25"/>
    <w:rsid w:val="00142095"/>
    <w:rsid w:val="001742DE"/>
    <w:rsid w:val="00283F22"/>
    <w:rsid w:val="002A3C63"/>
    <w:rsid w:val="003A511E"/>
    <w:rsid w:val="004967DA"/>
    <w:rsid w:val="004C44EB"/>
    <w:rsid w:val="00536BE8"/>
    <w:rsid w:val="00576FFC"/>
    <w:rsid w:val="005F207A"/>
    <w:rsid w:val="00605C14"/>
    <w:rsid w:val="00612F8B"/>
    <w:rsid w:val="006470BF"/>
    <w:rsid w:val="006842CE"/>
    <w:rsid w:val="006D6A8C"/>
    <w:rsid w:val="007032D9"/>
    <w:rsid w:val="00724E19"/>
    <w:rsid w:val="0075466A"/>
    <w:rsid w:val="00800488"/>
    <w:rsid w:val="00815412"/>
    <w:rsid w:val="00831B93"/>
    <w:rsid w:val="00835569"/>
    <w:rsid w:val="008A7608"/>
    <w:rsid w:val="009039E3"/>
    <w:rsid w:val="009126FE"/>
    <w:rsid w:val="009B4B71"/>
    <w:rsid w:val="009C68A9"/>
    <w:rsid w:val="009C7A93"/>
    <w:rsid w:val="00AD460D"/>
    <w:rsid w:val="00B034F1"/>
    <w:rsid w:val="00B75D5D"/>
    <w:rsid w:val="00BD126D"/>
    <w:rsid w:val="00BE4599"/>
    <w:rsid w:val="00C76596"/>
    <w:rsid w:val="00CB1549"/>
    <w:rsid w:val="00DB765D"/>
    <w:rsid w:val="00DD236A"/>
    <w:rsid w:val="00E546CC"/>
    <w:rsid w:val="00E56291"/>
    <w:rsid w:val="00EB42BC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862</Words>
  <Characters>4918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5</cp:revision>
  <dcterms:created xsi:type="dcterms:W3CDTF">2018-06-13T12:56:00Z</dcterms:created>
  <dcterms:modified xsi:type="dcterms:W3CDTF">2018-08-15T10:04:00Z</dcterms:modified>
</cp:coreProperties>
</file>